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E9630" w14:textId="77777777" w:rsidR="009454E2" w:rsidRPr="00F04C31" w:rsidRDefault="009454E2" w:rsidP="009454E2">
      <w:pPr>
        <w:pStyle w:val="Title"/>
        <w:rPr>
          <w:rFonts w:ascii="Calibri" w:hAnsi="Calibri"/>
          <w:i w:val="0"/>
          <w:sz w:val="22"/>
        </w:rPr>
      </w:pPr>
      <w:r w:rsidRPr="00F04C31">
        <w:rPr>
          <w:rFonts w:ascii="Calibri" w:hAnsi="Calibri"/>
          <w:i w:val="0"/>
          <w:sz w:val="22"/>
        </w:rPr>
        <w:t>COUNCIL PROCEEDINGS</w:t>
      </w:r>
    </w:p>
    <w:p w14:paraId="0FD476EC" w14:textId="0BF0DB21" w:rsidR="009454E2" w:rsidRDefault="009454E2" w:rsidP="009454E2">
      <w:pPr>
        <w:pStyle w:val="Title"/>
        <w:rPr>
          <w:rFonts w:ascii="Calibri" w:hAnsi="Calibri"/>
          <w:i w:val="0"/>
          <w:sz w:val="22"/>
        </w:rPr>
      </w:pPr>
      <w:r>
        <w:rPr>
          <w:rFonts w:ascii="Calibri" w:hAnsi="Calibri"/>
          <w:i w:val="0"/>
          <w:sz w:val="22"/>
        </w:rPr>
        <w:t xml:space="preserve">May </w:t>
      </w:r>
      <w:r>
        <w:rPr>
          <w:rFonts w:ascii="Calibri" w:hAnsi="Calibri"/>
          <w:i w:val="0"/>
          <w:sz w:val="22"/>
        </w:rPr>
        <w:t>26</w:t>
      </w:r>
      <w:r>
        <w:rPr>
          <w:rFonts w:ascii="Calibri" w:hAnsi="Calibri"/>
          <w:i w:val="0"/>
          <w:sz w:val="22"/>
        </w:rPr>
        <w:t>, 2020</w:t>
      </w:r>
    </w:p>
    <w:p w14:paraId="3213330B" w14:textId="77777777" w:rsidR="00ED4218" w:rsidRPr="00F04C31" w:rsidRDefault="00ED4218" w:rsidP="009454E2">
      <w:pPr>
        <w:pStyle w:val="Title"/>
        <w:rPr>
          <w:rFonts w:ascii="Calibri" w:hAnsi="Calibri"/>
          <w:i w:val="0"/>
          <w:sz w:val="22"/>
        </w:rPr>
      </w:pPr>
    </w:p>
    <w:p w14:paraId="1D3FA1E3" w14:textId="77777777" w:rsidR="009454E2" w:rsidRDefault="009454E2" w:rsidP="009454E2">
      <w:pPr>
        <w:rPr>
          <w:rFonts w:ascii="Calibri" w:hAnsi="Calibri"/>
          <w:sz w:val="18"/>
          <w:szCs w:val="18"/>
        </w:rPr>
      </w:pPr>
      <w:r w:rsidRPr="00177264">
        <w:rPr>
          <w:rFonts w:ascii="Calibri" w:hAnsi="Calibri"/>
          <w:sz w:val="18"/>
          <w:szCs w:val="18"/>
        </w:rPr>
        <w:t xml:space="preserve">On </w:t>
      </w:r>
      <w:r>
        <w:rPr>
          <w:rFonts w:ascii="Calibri" w:hAnsi="Calibri"/>
          <w:sz w:val="18"/>
          <w:szCs w:val="18"/>
        </w:rPr>
        <w:t>Tuesday, May 26,</w:t>
      </w:r>
      <w:r>
        <w:rPr>
          <w:rFonts w:ascii="Calibri" w:hAnsi="Calibri"/>
          <w:sz w:val="18"/>
          <w:szCs w:val="18"/>
        </w:rPr>
        <w:t xml:space="preserve"> 2020</w:t>
      </w:r>
      <w:r w:rsidRPr="00177264">
        <w:rPr>
          <w:rFonts w:ascii="Calibri" w:hAnsi="Calibri"/>
          <w:sz w:val="18"/>
          <w:szCs w:val="18"/>
        </w:rPr>
        <w:t xml:space="preserve"> at the Municipal Hall at </w:t>
      </w:r>
      <w:r>
        <w:rPr>
          <w:rFonts w:ascii="Calibri" w:hAnsi="Calibri"/>
          <w:sz w:val="18"/>
          <w:szCs w:val="18"/>
        </w:rPr>
        <w:t>5</w:t>
      </w:r>
      <w:r w:rsidRPr="00177264">
        <w:rPr>
          <w:rFonts w:ascii="Calibri" w:hAnsi="Calibri"/>
          <w:sz w:val="18"/>
          <w:szCs w:val="18"/>
        </w:rPr>
        <w:t>:00 P.M</w:t>
      </w:r>
      <w:r>
        <w:rPr>
          <w:rFonts w:ascii="Calibri" w:hAnsi="Calibri"/>
          <w:sz w:val="18"/>
          <w:szCs w:val="18"/>
        </w:rPr>
        <w:t>. a special meeting</w:t>
      </w:r>
      <w:r w:rsidRPr="00177264">
        <w:rPr>
          <w:rFonts w:ascii="Calibri" w:hAnsi="Calibri"/>
          <w:sz w:val="18"/>
          <w:szCs w:val="18"/>
        </w:rPr>
        <w:t xml:space="preserve"> of the Council, City of Fredericksburg Chickasaw County was held.</w:t>
      </w:r>
      <w:r>
        <w:rPr>
          <w:rFonts w:ascii="Calibri" w:hAnsi="Calibri"/>
          <w:sz w:val="18"/>
          <w:szCs w:val="18"/>
        </w:rPr>
        <w:t xml:space="preserve">  </w:t>
      </w:r>
      <w:r>
        <w:rPr>
          <w:rFonts w:ascii="Calibri" w:hAnsi="Calibri" w:cs="Calibri"/>
          <w:color w:val="000000"/>
          <w:sz w:val="18"/>
          <w:szCs w:val="18"/>
        </w:rPr>
        <w:t>The meeting was held in person and electronically / phone conference due to the COVID-19 Pandemic.</w:t>
      </w:r>
    </w:p>
    <w:p w14:paraId="2C85D556" w14:textId="5875FC1F" w:rsidR="009454E2" w:rsidRDefault="009454E2" w:rsidP="009454E2">
      <w:pPr>
        <w:rPr>
          <w:rFonts w:ascii="Calibri" w:hAnsi="Calibri"/>
          <w:sz w:val="18"/>
          <w:szCs w:val="18"/>
        </w:rPr>
      </w:pPr>
      <w:r w:rsidRPr="00177264">
        <w:rPr>
          <w:rFonts w:ascii="Calibri" w:hAnsi="Calibri"/>
          <w:sz w:val="18"/>
          <w:szCs w:val="18"/>
        </w:rPr>
        <w:t>Mayor</w:t>
      </w:r>
      <w:r>
        <w:rPr>
          <w:rFonts w:ascii="Calibri" w:hAnsi="Calibri"/>
          <w:sz w:val="18"/>
          <w:szCs w:val="18"/>
        </w:rPr>
        <w:t xml:space="preserve"> Pro Tem Randy Leach was </w:t>
      </w:r>
      <w:r>
        <w:rPr>
          <w:rFonts w:ascii="Calibri" w:hAnsi="Calibri"/>
          <w:sz w:val="18"/>
          <w:szCs w:val="18"/>
        </w:rPr>
        <w:t>in the chair</w:t>
      </w:r>
      <w:r w:rsidRPr="00177264">
        <w:rPr>
          <w:rFonts w:ascii="Calibri" w:hAnsi="Calibri"/>
          <w:sz w:val="18"/>
          <w:szCs w:val="18"/>
        </w:rPr>
        <w:t xml:space="preserve"> </w:t>
      </w:r>
      <w:r>
        <w:rPr>
          <w:rFonts w:ascii="Calibri" w:hAnsi="Calibri"/>
          <w:sz w:val="18"/>
          <w:szCs w:val="18"/>
        </w:rPr>
        <w:t xml:space="preserve">to call </w:t>
      </w:r>
      <w:r w:rsidRPr="00177264">
        <w:rPr>
          <w:rFonts w:ascii="Calibri" w:hAnsi="Calibri"/>
          <w:sz w:val="18"/>
          <w:szCs w:val="18"/>
        </w:rPr>
        <w:t>the</w:t>
      </w:r>
      <w:r>
        <w:rPr>
          <w:rFonts w:ascii="Calibri" w:hAnsi="Calibri"/>
          <w:sz w:val="18"/>
          <w:szCs w:val="18"/>
        </w:rPr>
        <w:t xml:space="preserve"> meeting to order at </w:t>
      </w:r>
      <w:r>
        <w:rPr>
          <w:rFonts w:ascii="Calibri" w:hAnsi="Calibri"/>
          <w:sz w:val="18"/>
          <w:szCs w:val="18"/>
        </w:rPr>
        <w:t>5</w:t>
      </w:r>
      <w:r>
        <w:rPr>
          <w:rFonts w:ascii="Calibri" w:hAnsi="Calibri"/>
          <w:sz w:val="18"/>
          <w:szCs w:val="18"/>
        </w:rPr>
        <w:t xml:space="preserve"> p.m. with </w:t>
      </w:r>
      <w:r w:rsidRPr="00177264">
        <w:rPr>
          <w:rFonts w:ascii="Calibri" w:hAnsi="Calibri"/>
          <w:sz w:val="18"/>
          <w:szCs w:val="18"/>
        </w:rPr>
        <w:t xml:space="preserve">Council Members </w:t>
      </w:r>
      <w:r>
        <w:rPr>
          <w:rFonts w:ascii="Calibri" w:hAnsi="Calibri"/>
          <w:sz w:val="18"/>
          <w:szCs w:val="18"/>
        </w:rPr>
        <w:t>Doreen Cook, Randy Leach, Dean Speicher, Sheriton Dettmer and Kyle Wendland.  Mayor Jimmy Mitchell was present5:12 p.m.</w:t>
      </w:r>
    </w:p>
    <w:p w14:paraId="706BBB3A" w14:textId="4BE38CFB" w:rsidR="009454E2" w:rsidRPr="00177264" w:rsidRDefault="009454E2" w:rsidP="009454E2">
      <w:pPr>
        <w:rPr>
          <w:rFonts w:ascii="Calibri" w:hAnsi="Calibri"/>
          <w:sz w:val="18"/>
          <w:szCs w:val="18"/>
        </w:rPr>
      </w:pPr>
      <w:r>
        <w:rPr>
          <w:rFonts w:ascii="Calibri" w:hAnsi="Calibri"/>
          <w:sz w:val="18"/>
          <w:szCs w:val="18"/>
        </w:rPr>
        <w:t>Employee Present – Cindy Lantow</w:t>
      </w:r>
    </w:p>
    <w:p w14:paraId="7D61E97C" w14:textId="1D8CD23C" w:rsidR="009454E2" w:rsidRPr="00186D20" w:rsidRDefault="009454E2" w:rsidP="009454E2">
      <w:pPr>
        <w:rPr>
          <w:rFonts w:cstheme="minorHAnsi"/>
          <w:sz w:val="18"/>
          <w:szCs w:val="18"/>
        </w:rPr>
      </w:pPr>
      <w:r w:rsidRPr="00177264">
        <w:rPr>
          <w:rFonts w:ascii="Calibri" w:hAnsi="Calibri"/>
          <w:sz w:val="18"/>
          <w:szCs w:val="18"/>
        </w:rPr>
        <w:t xml:space="preserve">Guests present </w:t>
      </w:r>
      <w:r>
        <w:rPr>
          <w:rFonts w:ascii="Calibri" w:hAnsi="Calibri"/>
          <w:sz w:val="18"/>
          <w:szCs w:val="18"/>
        </w:rPr>
        <w:t xml:space="preserve">were </w:t>
      </w:r>
      <w:r w:rsidRPr="00186D20">
        <w:rPr>
          <w:rFonts w:cstheme="minorHAnsi"/>
          <w:sz w:val="18"/>
          <w:szCs w:val="18"/>
        </w:rPr>
        <w:t>Amanda Moenk from the Fredericksburg Review</w:t>
      </w:r>
      <w:r>
        <w:rPr>
          <w:rFonts w:cstheme="minorHAnsi"/>
          <w:sz w:val="18"/>
          <w:szCs w:val="18"/>
        </w:rPr>
        <w:t xml:space="preserve"> and Kevin Kennedy</w:t>
      </w:r>
    </w:p>
    <w:p w14:paraId="34621FBA" w14:textId="77777777" w:rsidR="009454E2" w:rsidRDefault="009454E2" w:rsidP="009454E2">
      <w:pPr>
        <w:rPr>
          <w:rFonts w:ascii="Calibri" w:hAnsi="Calibri"/>
          <w:sz w:val="18"/>
          <w:szCs w:val="18"/>
        </w:rPr>
      </w:pPr>
      <w:r w:rsidRPr="00177264">
        <w:rPr>
          <w:rFonts w:ascii="Calibri" w:hAnsi="Calibri"/>
          <w:sz w:val="18"/>
          <w:szCs w:val="18"/>
        </w:rPr>
        <w:t>The Pledge of Allegiance was said by all in attendance.</w:t>
      </w:r>
    </w:p>
    <w:p w14:paraId="3570CF28" w14:textId="68FE4C65" w:rsidR="009454E2" w:rsidRPr="00DB38B3" w:rsidRDefault="009454E2" w:rsidP="009454E2">
      <w:pPr>
        <w:rPr>
          <w:rFonts w:ascii="Calibri" w:hAnsi="Calibri"/>
          <w:sz w:val="18"/>
          <w:szCs w:val="18"/>
        </w:rPr>
      </w:pPr>
      <w:r w:rsidRPr="00177264">
        <w:rPr>
          <w:rFonts w:ascii="Calibri" w:hAnsi="Calibri"/>
          <w:sz w:val="18"/>
          <w:szCs w:val="18"/>
        </w:rPr>
        <w:t xml:space="preserve">A motion was made </w:t>
      </w:r>
      <w:r>
        <w:rPr>
          <w:rFonts w:ascii="Calibri" w:hAnsi="Calibri"/>
          <w:sz w:val="18"/>
          <w:szCs w:val="18"/>
        </w:rPr>
        <w:t xml:space="preserve">by </w:t>
      </w:r>
      <w:r>
        <w:rPr>
          <w:rFonts w:ascii="Calibri" w:hAnsi="Calibri"/>
          <w:sz w:val="18"/>
          <w:szCs w:val="18"/>
        </w:rPr>
        <w:t>Cook</w:t>
      </w:r>
      <w:r>
        <w:rPr>
          <w:rFonts w:ascii="Calibri" w:hAnsi="Calibri"/>
          <w:sz w:val="18"/>
          <w:szCs w:val="18"/>
        </w:rPr>
        <w:t xml:space="preserve"> second by Dettmer to </w:t>
      </w:r>
      <w:r>
        <w:rPr>
          <w:rFonts w:ascii="Calibri" w:hAnsi="Calibri"/>
          <w:sz w:val="18"/>
          <w:szCs w:val="18"/>
        </w:rPr>
        <w:t xml:space="preserve">add vacation / overtime to the agenda and to </w:t>
      </w:r>
      <w:r w:rsidRPr="00177264">
        <w:rPr>
          <w:rFonts w:ascii="Calibri" w:hAnsi="Calibri"/>
          <w:sz w:val="18"/>
          <w:szCs w:val="18"/>
        </w:rPr>
        <w:t>approve the</w:t>
      </w:r>
      <w:r>
        <w:rPr>
          <w:rFonts w:ascii="Calibri" w:hAnsi="Calibri"/>
          <w:sz w:val="18"/>
          <w:szCs w:val="18"/>
        </w:rPr>
        <w:t xml:space="preserve"> Consent Ag</w:t>
      </w:r>
      <w:r w:rsidRPr="00177264">
        <w:rPr>
          <w:rFonts w:ascii="Calibri" w:hAnsi="Calibri"/>
          <w:sz w:val="18"/>
          <w:szCs w:val="18"/>
        </w:rPr>
        <w:t>enda</w:t>
      </w:r>
      <w:r>
        <w:rPr>
          <w:rFonts w:ascii="Calibri" w:hAnsi="Calibri"/>
          <w:sz w:val="18"/>
          <w:szCs w:val="18"/>
        </w:rPr>
        <w:t>.  All members present voting aye, motion carried.</w:t>
      </w:r>
    </w:p>
    <w:p w14:paraId="480D285D" w14:textId="50E96E23" w:rsidR="006D3031" w:rsidRDefault="00DB38B3">
      <w:pPr>
        <w:rPr>
          <w:sz w:val="18"/>
          <w:szCs w:val="18"/>
        </w:rPr>
      </w:pPr>
      <w:r w:rsidRPr="00DB38B3">
        <w:rPr>
          <w:sz w:val="18"/>
          <w:szCs w:val="18"/>
        </w:rPr>
        <w:t>A motion was made to go into Public Hearing by Cook second by Wendland</w:t>
      </w:r>
      <w:r>
        <w:rPr>
          <w:sz w:val="18"/>
          <w:szCs w:val="18"/>
        </w:rPr>
        <w:t xml:space="preserve"> for the proposed Budget Amendment.  Ayes: Speicher, Leach, Wendland, Cook, Dettmer.  Nays: None.  There were no written or oral comments pertaining to the budget amendment.  City Administrator Lantow explained that a budget amendment is not needed as with setting up the new software things are getting corrected to be in the correct funds / departments.  No action was taken during public hearing.  A motion was made by Cook second by Wendland to go out of public hearing.  All members present voting aye, motion carried.  A motion was made by Wendland second by Cook to go back to regular session.  All members present voting aye, motion carried.  There was no action on the budget amendment as one was not needed.</w:t>
      </w:r>
    </w:p>
    <w:p w14:paraId="263314ED" w14:textId="17356FFB" w:rsidR="00DB38B3" w:rsidRDefault="00DB38B3">
      <w:pPr>
        <w:rPr>
          <w:sz w:val="18"/>
          <w:szCs w:val="18"/>
        </w:rPr>
      </w:pPr>
      <w:r>
        <w:rPr>
          <w:sz w:val="18"/>
          <w:szCs w:val="18"/>
        </w:rPr>
        <w:t xml:space="preserve">A motion was made by Dettmer second by Wendland to advertise for another library board member as Aaron Anderson has </w:t>
      </w:r>
      <w:r w:rsidR="00426883">
        <w:rPr>
          <w:sz w:val="18"/>
          <w:szCs w:val="18"/>
        </w:rPr>
        <w:t>fulfilled his term and is resigning.  An ad will be placed in the F’Burg Review and applications can be picked up at the City Hall.  All members present voting aye, motion carried.</w:t>
      </w:r>
    </w:p>
    <w:p w14:paraId="44FCF913" w14:textId="167E5B81" w:rsidR="00DB38B3" w:rsidRDefault="00426883">
      <w:pPr>
        <w:rPr>
          <w:sz w:val="18"/>
          <w:szCs w:val="18"/>
        </w:rPr>
      </w:pPr>
      <w:r>
        <w:rPr>
          <w:sz w:val="18"/>
          <w:szCs w:val="18"/>
        </w:rPr>
        <w:t xml:space="preserve">Building Permits – Jon VanSickle – Deck – A motion was made by Dettmer second by Speicher to approve the building permit application as presented.  All members present voting aye, motion carried.  Jaclyn Krivachek – garage – a motion was made by Cook second by Wendland to approve the </w:t>
      </w:r>
      <w:r>
        <w:rPr>
          <w:sz w:val="18"/>
          <w:szCs w:val="18"/>
        </w:rPr>
        <w:t>building permit application as presented</w:t>
      </w:r>
      <w:r>
        <w:rPr>
          <w:sz w:val="18"/>
          <w:szCs w:val="18"/>
        </w:rPr>
        <w:t xml:space="preserve"> as long as the garage has a cement floor</w:t>
      </w:r>
      <w:r>
        <w:rPr>
          <w:sz w:val="18"/>
          <w:szCs w:val="18"/>
        </w:rPr>
        <w:t>.  All members present voting aye, motion carried.</w:t>
      </w:r>
      <w:r>
        <w:rPr>
          <w:sz w:val="18"/>
          <w:szCs w:val="18"/>
        </w:rPr>
        <w:t xml:space="preserve">  Mark Volker – Storage Shed – A motion by Dettmer second by Leach to table the decision on this as it need to show lot lines as to where the shed will be setting.  All members present voting aye, motion carried.  Bryan O’Day – Storage shed – a motion by Leach second by Cook to table as the application needs to show lots lines and know when it came in.  All members present voting aye, motion carried.</w:t>
      </w:r>
    </w:p>
    <w:p w14:paraId="08891073" w14:textId="02C8A583" w:rsidR="00426883" w:rsidRDefault="00426883">
      <w:pPr>
        <w:rPr>
          <w:sz w:val="18"/>
          <w:szCs w:val="18"/>
        </w:rPr>
      </w:pPr>
      <w:r>
        <w:rPr>
          <w:sz w:val="18"/>
          <w:szCs w:val="18"/>
        </w:rPr>
        <w:t>A motion was made by Leach second by Dettmer to go into closed session to discuss the law suit with the County pertaining to the Ambulance Service.  Reason for going into closed session is due to pending litigation on the case.  Ayes: Wendland, Cook, Speicher, Leach, Dettmer.  All members present voting aye, motion carried.</w:t>
      </w:r>
      <w:r w:rsidR="00492F27">
        <w:rPr>
          <w:sz w:val="18"/>
          <w:szCs w:val="18"/>
        </w:rPr>
        <w:t xml:space="preserve">   A motion was made by Cook second by Leach to go out of closed session and back to regular session.  All members present voting aye, motion carried.    There was no action taken during the closed session or once back into regular session.</w:t>
      </w:r>
    </w:p>
    <w:p w14:paraId="66824504" w14:textId="20B077F1" w:rsidR="00492F27" w:rsidRDefault="00492F27">
      <w:pPr>
        <w:rPr>
          <w:sz w:val="18"/>
          <w:szCs w:val="18"/>
        </w:rPr>
      </w:pPr>
      <w:r>
        <w:rPr>
          <w:sz w:val="18"/>
          <w:szCs w:val="18"/>
        </w:rPr>
        <w:t>The wage and benefit committee asked that a date be set for employee reviews.  The Council set Wednesday, June 3 at 5 pm.    They also presented the health insurance renewal and a motion was made by Dettmer second by Speicher to approve as presented.  All members present voting aye, motion carried.</w:t>
      </w:r>
    </w:p>
    <w:p w14:paraId="2CF60D27" w14:textId="32807785" w:rsidR="00492F27" w:rsidRDefault="00492F27">
      <w:pPr>
        <w:rPr>
          <w:sz w:val="18"/>
          <w:szCs w:val="18"/>
        </w:rPr>
      </w:pPr>
      <w:r>
        <w:rPr>
          <w:sz w:val="18"/>
          <w:szCs w:val="18"/>
        </w:rPr>
        <w:t>The Council discussed paying overtime for the weekend duty that Ray and Curt are filling in for the weekend that Bob would have been on duty and since he is off on medical the other two are filling in.  After discussion a motion was made by Dettmer second by Cook to pay overtime for those weekends that Ray and Curt fill in for.  All members present voting aye, motion carried.</w:t>
      </w:r>
    </w:p>
    <w:p w14:paraId="0575E749" w14:textId="2066E450" w:rsidR="00492F27" w:rsidRDefault="00492F27">
      <w:pPr>
        <w:rPr>
          <w:sz w:val="18"/>
          <w:szCs w:val="18"/>
        </w:rPr>
      </w:pPr>
      <w:r>
        <w:rPr>
          <w:sz w:val="18"/>
          <w:szCs w:val="18"/>
        </w:rPr>
        <w:t>The Council also discussed paying out or allowing vacation to be carried over</w:t>
      </w:r>
      <w:r w:rsidR="00ED4218">
        <w:rPr>
          <w:sz w:val="18"/>
          <w:szCs w:val="18"/>
        </w:rPr>
        <w:t xml:space="preserve"> this year with being short one employee being off on medical.  Cook stated that the employee should have the option to get paid or carry over the vacation.  A motion was made Speicher second by Dettmer to allow the 19/20 vacation to be carried over or paid out this one time.  If carried over it must be used in the 20/21 year.  All members present voting aye, motion carried.</w:t>
      </w:r>
    </w:p>
    <w:p w14:paraId="2651989F" w14:textId="2358D126" w:rsidR="00ED4218" w:rsidRDefault="00ED4218">
      <w:pPr>
        <w:rPr>
          <w:sz w:val="18"/>
          <w:szCs w:val="18"/>
        </w:rPr>
      </w:pPr>
    </w:p>
    <w:p w14:paraId="3CF5811B" w14:textId="77777777" w:rsidR="00ED4218" w:rsidRDefault="00ED4218" w:rsidP="00ED4218">
      <w:pPr>
        <w:pStyle w:val="Title"/>
        <w:jc w:val="left"/>
        <w:rPr>
          <w:rFonts w:ascii="Calibri" w:hAnsi="Calibri"/>
          <w:i w:val="0"/>
          <w:sz w:val="18"/>
          <w:szCs w:val="18"/>
        </w:rPr>
      </w:pPr>
      <w:r>
        <w:rPr>
          <w:rFonts w:ascii="Calibri" w:hAnsi="Calibri"/>
          <w:i w:val="0"/>
          <w:sz w:val="18"/>
          <w:szCs w:val="18"/>
        </w:rPr>
        <w:t>Mayor Mitchell went over the Action Board to get updated and new actions listed and finished projects removed from Board.</w:t>
      </w:r>
    </w:p>
    <w:p w14:paraId="3166AEA5" w14:textId="77777777" w:rsidR="00ED4218" w:rsidRDefault="00ED4218" w:rsidP="00ED4218">
      <w:pPr>
        <w:pStyle w:val="Title"/>
        <w:jc w:val="left"/>
        <w:rPr>
          <w:rFonts w:ascii="Calibri" w:hAnsi="Calibri"/>
          <w:i w:val="0"/>
          <w:sz w:val="18"/>
          <w:szCs w:val="18"/>
        </w:rPr>
      </w:pPr>
    </w:p>
    <w:p w14:paraId="4B46AE82" w14:textId="41902FD6" w:rsidR="00ED4218" w:rsidRDefault="00ED4218" w:rsidP="00ED4218">
      <w:pPr>
        <w:pStyle w:val="Title"/>
        <w:jc w:val="left"/>
        <w:rPr>
          <w:rFonts w:ascii="Calibri" w:hAnsi="Calibri"/>
          <w:i w:val="0"/>
          <w:sz w:val="18"/>
          <w:szCs w:val="18"/>
        </w:rPr>
      </w:pPr>
      <w:r w:rsidRPr="00CC4F93">
        <w:rPr>
          <w:rFonts w:ascii="Calibri" w:hAnsi="Calibri"/>
          <w:i w:val="0"/>
          <w:sz w:val="18"/>
          <w:szCs w:val="18"/>
        </w:rPr>
        <w:t xml:space="preserve">There being no further business requiring Council action </w:t>
      </w:r>
      <w:r>
        <w:rPr>
          <w:rFonts w:ascii="Calibri" w:hAnsi="Calibri"/>
          <w:i w:val="0"/>
          <w:sz w:val="18"/>
          <w:szCs w:val="18"/>
        </w:rPr>
        <w:t xml:space="preserve">the meeting was adjourned with a motion by Wendland second by </w:t>
      </w:r>
      <w:r>
        <w:rPr>
          <w:rFonts w:ascii="Calibri" w:hAnsi="Calibri"/>
          <w:i w:val="0"/>
          <w:sz w:val="18"/>
          <w:szCs w:val="18"/>
        </w:rPr>
        <w:t>Speicher</w:t>
      </w:r>
      <w:r>
        <w:rPr>
          <w:rFonts w:ascii="Calibri" w:hAnsi="Calibri"/>
          <w:i w:val="0"/>
          <w:sz w:val="18"/>
          <w:szCs w:val="18"/>
        </w:rPr>
        <w:t xml:space="preserve"> at </w:t>
      </w:r>
      <w:r>
        <w:rPr>
          <w:rFonts w:ascii="Calibri" w:hAnsi="Calibri"/>
          <w:i w:val="0"/>
          <w:sz w:val="18"/>
          <w:szCs w:val="18"/>
        </w:rPr>
        <w:t>6:37</w:t>
      </w:r>
      <w:r>
        <w:rPr>
          <w:rFonts w:ascii="Calibri" w:hAnsi="Calibri"/>
          <w:i w:val="0"/>
          <w:sz w:val="18"/>
          <w:szCs w:val="18"/>
        </w:rPr>
        <w:t xml:space="preserve"> p.m.</w:t>
      </w:r>
      <w:r w:rsidRPr="00CC4F93">
        <w:rPr>
          <w:rFonts w:ascii="Calibri" w:hAnsi="Calibri"/>
          <w:i w:val="0"/>
          <w:sz w:val="18"/>
          <w:szCs w:val="18"/>
        </w:rPr>
        <w:t xml:space="preserve"> </w:t>
      </w:r>
      <w:r>
        <w:rPr>
          <w:rFonts w:ascii="Calibri" w:hAnsi="Calibri"/>
          <w:i w:val="0"/>
          <w:sz w:val="18"/>
          <w:szCs w:val="18"/>
        </w:rPr>
        <w:t xml:space="preserve">  All members present voting aye, motion carried.</w:t>
      </w:r>
    </w:p>
    <w:p w14:paraId="71A17E66" w14:textId="77777777" w:rsidR="00ED4218" w:rsidRDefault="00ED4218" w:rsidP="00ED4218">
      <w:pPr>
        <w:pStyle w:val="Title"/>
        <w:jc w:val="left"/>
        <w:rPr>
          <w:rFonts w:ascii="Calibri" w:hAnsi="Calibri"/>
          <w:i w:val="0"/>
          <w:sz w:val="18"/>
          <w:szCs w:val="18"/>
        </w:rPr>
      </w:pPr>
    </w:p>
    <w:p w14:paraId="5B7B12B4" w14:textId="77777777" w:rsidR="00ED4218" w:rsidRDefault="00ED4218" w:rsidP="00ED4218">
      <w:pPr>
        <w:pStyle w:val="Title"/>
        <w:jc w:val="left"/>
        <w:rPr>
          <w:rFonts w:ascii="Calibri" w:hAnsi="Calibri"/>
          <w:i w:val="0"/>
          <w:sz w:val="18"/>
          <w:szCs w:val="18"/>
        </w:rPr>
      </w:pPr>
      <w:r>
        <w:rPr>
          <w:rFonts w:ascii="Calibri" w:hAnsi="Calibri"/>
          <w:i w:val="0"/>
          <w:sz w:val="18"/>
          <w:szCs w:val="18"/>
        </w:rPr>
        <w:t>The next regular meeting of the Fredericksburg City Council is Monday, June 1, 2020.</w:t>
      </w:r>
    </w:p>
    <w:p w14:paraId="1B8962C7" w14:textId="77777777" w:rsidR="00ED4218" w:rsidRDefault="00ED4218" w:rsidP="00ED4218">
      <w:pPr>
        <w:pStyle w:val="Title"/>
        <w:jc w:val="left"/>
        <w:rPr>
          <w:rFonts w:ascii="Calibri" w:hAnsi="Calibri"/>
          <w:i w:val="0"/>
          <w:sz w:val="18"/>
          <w:szCs w:val="18"/>
        </w:rPr>
      </w:pPr>
    </w:p>
    <w:p w14:paraId="009F288A" w14:textId="5388045A" w:rsidR="00ED4218" w:rsidRDefault="00ED4218" w:rsidP="00ED4218">
      <w:pPr>
        <w:pStyle w:val="Title"/>
        <w:jc w:val="left"/>
        <w:rPr>
          <w:rFonts w:ascii="Calibri" w:hAnsi="Calibri"/>
          <w:i w:val="0"/>
          <w:sz w:val="18"/>
          <w:szCs w:val="18"/>
        </w:rPr>
      </w:pPr>
    </w:p>
    <w:p w14:paraId="241BC1D8" w14:textId="77777777" w:rsidR="00ED4218" w:rsidRDefault="00ED4218" w:rsidP="00ED4218">
      <w:pPr>
        <w:pStyle w:val="Title"/>
        <w:jc w:val="left"/>
        <w:rPr>
          <w:rFonts w:ascii="Calibri" w:hAnsi="Calibri"/>
          <w:i w:val="0"/>
          <w:sz w:val="18"/>
          <w:szCs w:val="18"/>
        </w:rPr>
      </w:pPr>
    </w:p>
    <w:p w14:paraId="74E2EB1B" w14:textId="77777777" w:rsidR="00ED4218" w:rsidRPr="00177264" w:rsidRDefault="00ED4218" w:rsidP="00ED4218">
      <w:pPr>
        <w:rPr>
          <w:rFonts w:ascii="Calibri" w:hAnsi="Calibri"/>
          <w:sz w:val="18"/>
          <w:szCs w:val="18"/>
        </w:rPr>
      </w:pP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t>____________ ______________________</w:t>
      </w:r>
    </w:p>
    <w:p w14:paraId="406254C2" w14:textId="77777777" w:rsidR="00ED4218" w:rsidRPr="00177264" w:rsidRDefault="00ED4218" w:rsidP="00ED4218">
      <w:pPr>
        <w:rPr>
          <w:rFonts w:ascii="Calibri" w:hAnsi="Calibri"/>
          <w:sz w:val="18"/>
          <w:szCs w:val="18"/>
        </w:rPr>
      </w:pP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Pr>
          <w:rFonts w:ascii="Calibri" w:hAnsi="Calibri"/>
          <w:sz w:val="18"/>
          <w:szCs w:val="18"/>
        </w:rPr>
        <w:t xml:space="preserve">Jimmy Mitchell, </w:t>
      </w:r>
      <w:r w:rsidRPr="00177264">
        <w:rPr>
          <w:rFonts w:ascii="Calibri" w:hAnsi="Calibri"/>
          <w:sz w:val="18"/>
          <w:szCs w:val="18"/>
        </w:rPr>
        <w:t xml:space="preserve">Mayor </w:t>
      </w:r>
    </w:p>
    <w:p w14:paraId="175A75B7" w14:textId="77777777" w:rsidR="00ED4218" w:rsidRDefault="00ED4218" w:rsidP="00ED4218">
      <w:pPr>
        <w:rPr>
          <w:rFonts w:ascii="Calibri" w:hAnsi="Calibri"/>
          <w:sz w:val="18"/>
          <w:szCs w:val="18"/>
        </w:rPr>
      </w:pPr>
      <w:r w:rsidRPr="00177264">
        <w:rPr>
          <w:rFonts w:ascii="Calibri" w:hAnsi="Calibri"/>
          <w:sz w:val="18"/>
          <w:szCs w:val="18"/>
        </w:rPr>
        <w:t>ATTEST:</w:t>
      </w:r>
    </w:p>
    <w:p w14:paraId="04629BCA" w14:textId="77777777" w:rsidR="00ED4218" w:rsidRDefault="00ED4218" w:rsidP="00ED4218">
      <w:pPr>
        <w:rPr>
          <w:rFonts w:ascii="Calibri" w:hAnsi="Calibri"/>
          <w:sz w:val="18"/>
          <w:szCs w:val="18"/>
        </w:rPr>
      </w:pPr>
    </w:p>
    <w:p w14:paraId="55FF5199" w14:textId="77777777" w:rsidR="00ED4218" w:rsidRDefault="00ED4218" w:rsidP="00ED4218">
      <w:pPr>
        <w:rPr>
          <w:rFonts w:ascii="Calibri" w:hAnsi="Calibri"/>
          <w:sz w:val="18"/>
          <w:szCs w:val="18"/>
        </w:rPr>
      </w:pPr>
    </w:p>
    <w:p w14:paraId="3EEA43C8" w14:textId="77777777" w:rsidR="00ED4218" w:rsidRPr="00177264" w:rsidRDefault="00ED4218" w:rsidP="00ED4218">
      <w:pPr>
        <w:rPr>
          <w:rFonts w:ascii="Calibri" w:hAnsi="Calibri"/>
          <w:sz w:val="18"/>
          <w:szCs w:val="18"/>
        </w:rPr>
      </w:pPr>
      <w:r w:rsidRPr="00177264">
        <w:rPr>
          <w:rFonts w:ascii="Calibri" w:hAnsi="Calibri"/>
          <w:sz w:val="18"/>
          <w:szCs w:val="18"/>
        </w:rPr>
        <w:t>___________ _____________________________</w:t>
      </w:r>
    </w:p>
    <w:p w14:paraId="3C372A65" w14:textId="77777777" w:rsidR="00ED4218" w:rsidRDefault="00ED4218" w:rsidP="00ED4218">
      <w:pPr>
        <w:rPr>
          <w:rFonts w:ascii="Calibri" w:hAnsi="Calibri"/>
          <w:sz w:val="18"/>
          <w:szCs w:val="18"/>
        </w:rPr>
      </w:pPr>
      <w:r w:rsidRPr="00177264">
        <w:rPr>
          <w:rFonts w:ascii="Calibri" w:hAnsi="Calibri"/>
          <w:sz w:val="18"/>
          <w:szCs w:val="18"/>
        </w:rPr>
        <w:t>Cindy Lantow, City Administrator</w:t>
      </w:r>
    </w:p>
    <w:p w14:paraId="2D48A745" w14:textId="77777777" w:rsidR="00CC0789" w:rsidRDefault="00CC0789">
      <w:pPr>
        <w:rPr>
          <w:smallCaps/>
        </w:rPr>
      </w:pPr>
    </w:p>
    <w:p w14:paraId="5745C307" w14:textId="77777777" w:rsidR="00502C6B" w:rsidRPr="00502C6B" w:rsidRDefault="00502C6B">
      <w:pPr>
        <w:rPr>
          <w:smallCaps/>
        </w:rPr>
      </w:pPr>
    </w:p>
    <w:p w14:paraId="2A57CFE4" w14:textId="77777777" w:rsidR="007D571A" w:rsidRDefault="007D571A">
      <w:pPr>
        <w:rPr>
          <w:b/>
          <w:smallCaps/>
          <w:color w:val="FF0000"/>
        </w:rPr>
      </w:pPr>
    </w:p>
    <w:p w14:paraId="05CF2A55" w14:textId="77777777" w:rsidR="000A32DE" w:rsidRDefault="000A32DE">
      <w:pPr>
        <w:rPr>
          <w:smallCaps/>
        </w:rPr>
      </w:pPr>
    </w:p>
    <w:p w14:paraId="7797C3CF" w14:textId="77777777" w:rsidR="002B6DF5" w:rsidRDefault="002B6DF5">
      <w:pPr>
        <w:rPr>
          <w:smallCaps/>
        </w:rPr>
      </w:pPr>
    </w:p>
    <w:p w14:paraId="143FE09A" w14:textId="77777777" w:rsidR="002B6DF5" w:rsidRDefault="002B6DF5">
      <w:pPr>
        <w:rPr>
          <w:smallCaps/>
        </w:rPr>
      </w:pPr>
    </w:p>
    <w:p w14:paraId="719825EB" w14:textId="77777777" w:rsidR="002B6DF5" w:rsidRDefault="002B6DF5">
      <w:pPr>
        <w:rPr>
          <w:smallCaps/>
        </w:rPr>
      </w:pPr>
    </w:p>
    <w:p w14:paraId="74F3AE7D" w14:textId="77777777" w:rsidR="002B6DF5" w:rsidRDefault="002B6DF5">
      <w:pPr>
        <w:rPr>
          <w:smallCaps/>
        </w:rPr>
      </w:pPr>
    </w:p>
    <w:p w14:paraId="4379F702" w14:textId="77777777" w:rsidR="00F37C1E" w:rsidRPr="00F37C1E" w:rsidRDefault="00F37C1E">
      <w:pPr>
        <w:rPr>
          <w:smallCaps/>
        </w:rPr>
      </w:pPr>
    </w:p>
    <w:p w14:paraId="3905DC79" w14:textId="77777777" w:rsidR="00F37C1E" w:rsidRDefault="00F37C1E">
      <w:pPr>
        <w:rPr>
          <w:smallCaps/>
        </w:rPr>
      </w:pPr>
    </w:p>
    <w:p w14:paraId="30E7D225" w14:textId="77777777" w:rsidR="00F37C1E" w:rsidRPr="00F37C1E" w:rsidRDefault="00F37C1E">
      <w:pPr>
        <w:rPr>
          <w:smallCaps/>
        </w:rPr>
      </w:pPr>
    </w:p>
    <w:p w14:paraId="48759428" w14:textId="77777777" w:rsidR="009475B4" w:rsidRDefault="009475B4"/>
    <w:p w14:paraId="61C19DA4" w14:textId="77777777" w:rsidR="009475B4" w:rsidRDefault="009475B4"/>
    <w:p w14:paraId="5BC997FC" w14:textId="77777777" w:rsidR="00D153E4" w:rsidRDefault="00D153E4"/>
    <w:sectPr w:rsidR="00D15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76D"/>
    <w:rsid w:val="000603C5"/>
    <w:rsid w:val="000A32DE"/>
    <w:rsid w:val="002B6DF5"/>
    <w:rsid w:val="00426883"/>
    <w:rsid w:val="00492F27"/>
    <w:rsid w:val="00502C6B"/>
    <w:rsid w:val="006D3031"/>
    <w:rsid w:val="007D571A"/>
    <w:rsid w:val="008E476D"/>
    <w:rsid w:val="009454E2"/>
    <w:rsid w:val="009475B4"/>
    <w:rsid w:val="00994D8B"/>
    <w:rsid w:val="00CC0789"/>
    <w:rsid w:val="00D153E4"/>
    <w:rsid w:val="00DB38B3"/>
    <w:rsid w:val="00ED4218"/>
    <w:rsid w:val="00F3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D4E8"/>
  <w15:chartTrackingRefBased/>
  <w15:docId w15:val="{942B43AE-1694-47C4-9B57-6624C603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454E2"/>
    <w:pPr>
      <w:spacing w:after="0" w:line="240" w:lineRule="auto"/>
      <w:jc w:val="center"/>
    </w:pPr>
    <w:rPr>
      <w:rFonts w:ascii="Tahoma" w:eastAsia="Times New Roman" w:hAnsi="Tahoma" w:cs="Times New Roman"/>
      <w:i/>
      <w:sz w:val="40"/>
      <w:szCs w:val="20"/>
    </w:rPr>
  </w:style>
  <w:style w:type="character" w:customStyle="1" w:styleId="TitleChar">
    <w:name w:val="Title Char"/>
    <w:basedOn w:val="DefaultParagraphFont"/>
    <w:link w:val="Title"/>
    <w:rsid w:val="009454E2"/>
    <w:rPr>
      <w:rFonts w:ascii="Tahoma" w:eastAsia="Times New Roman" w:hAnsi="Tahoma" w:cs="Times New Roman"/>
      <w:i/>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hall</dc:creator>
  <cp:keywords/>
  <dc:description/>
  <cp:lastModifiedBy>Cindy Lantow</cp:lastModifiedBy>
  <cp:revision>3</cp:revision>
  <dcterms:created xsi:type="dcterms:W3CDTF">2020-05-29T13:52:00Z</dcterms:created>
  <dcterms:modified xsi:type="dcterms:W3CDTF">2020-05-29T14:38:00Z</dcterms:modified>
</cp:coreProperties>
</file>